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18627</wp:posOffset>
            </wp:positionV>
            <wp:extent cx="935566" cy="1121410"/>
            <wp:effectExtent b="12700" l="12700" r="12700" t="1270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5566" cy="1121410"/>
                    </a:xfrm>
                    <a:prstGeom prst="rect"/>
                    <a:ln w="12700">
                      <a:solidFill>
                        <a:srgbClr val="5F5F5F"/>
                      </a:solidFill>
                      <a:prstDash val="solid"/>
                    </a:ln>
                  </pic:spPr>
                </pic:pic>
              </a:graphicData>
            </a:graphic>
          </wp:anchor>
        </w:drawing>
      </w:r>
    </w:p>
    <w:p w:rsidR="00000000" w:rsidDel="00000000" w:rsidP="00000000" w:rsidRDefault="00000000" w:rsidRPr="00000000" w14:paraId="00000002">
      <w:pPr>
        <w:spacing w:after="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5">
      <w:pPr>
        <w:spacing w:after="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Resolution and Communications</w:t>
      </w:r>
    </w:p>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sz w:val="36"/>
          <w:szCs w:val="36"/>
          <w:rtl w:val="0"/>
        </w:rPr>
        <w:t xml:space="preserve">Management Procedures for Players, Staff and Parents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mission of the Twisters is characterized by the value of fairness, integrity and open communication. The Wisconsin Twisters LTD is committed to providing an environment in which its members are treated with respect. Such an environment is essential in fostering the personal growth, aspirations and development of all players.   Membership in the Wisconsin Twisters fast-pitch, as well as participation in its activities, brings with it many benefits and privileges; members and participants are expected to fulfill certain responsibilities and obligations by complying with the policies, adhering to the bylaws, following rules/regulations, following the code of conduct, and honoring our mission.  </w:t>
      </w:r>
    </w:p>
    <w:p w:rsidR="00000000" w:rsidDel="00000000" w:rsidP="00000000" w:rsidRDefault="00000000" w:rsidRPr="00000000" w14:paraId="00000009">
      <w:pPr>
        <w:spacing w:after="0" w:line="24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Irresponsible behavior, therefore, can compromise the integrity of The Wisconsin Twisters’ mission. Conduct that violates these values adherent to our mission may be subject to sanctions pursuant to this policy.</w:t>
      </w:r>
    </w:p>
    <w:p w:rsidR="00000000" w:rsidDel="00000000" w:rsidP="00000000" w:rsidRDefault="00000000" w:rsidRPr="00000000" w14:paraId="0000000B">
      <w:pPr>
        <w:spacing w:after="0" w:line="24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Wisconsin Twisters has a system that will assist members in resolving problems efficiently and effectively. The key to quick resolution is to follow a simple procedure. Complaints and resolutions, therefore, will be acted upon fairly, transparently, expeditiously and affordably. Since sanctions may be applied, it is with professional consideration to provide this Policy, which applies to all Members as defined in the bylaws.   The policy will be reflective in matters that may arise during the course events associated with the endeavors of the Wisconsin Twisters:  games, practices, picnics, meetings, lodging, and travels.  Discipline issues and complaints arising outside the business activities or events might be addressed only if the actions directly conflict with the mission, image, and good standing of the Wisconsin Twisters. Any member as described in the bylaws, may solicit this policy or grieve (complain) regarding violations of policies, procedures, by-laws, and actions by simply following the steps below:</w:t>
      </w:r>
    </w:p>
    <w:p w:rsidR="00000000" w:rsidDel="00000000" w:rsidP="00000000" w:rsidRDefault="00000000" w:rsidRPr="00000000" w14:paraId="0000000D">
      <w:pPr>
        <w:spacing w:after="0" w:line="24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spacing w:after="0"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Communications Management Protocol:</w:t>
      </w:r>
    </w:p>
    <w:p w:rsidR="00000000" w:rsidDel="00000000" w:rsidP="00000000" w:rsidRDefault="00000000" w:rsidRPr="00000000" w14:paraId="0000000F">
      <w:pPr>
        <w:spacing w:after="0" w:line="24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numPr>
          <w:ilvl w:val="0"/>
          <w:numId w:val="2"/>
        </w:numPr>
        <w:shd w:fill="ffffff" w:val="clear"/>
        <w:spacing w:after="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allow for a “cooling off” period, parties </w:t>
      </w:r>
      <w:r w:rsidDel="00000000" w:rsidR="00000000" w:rsidRPr="00000000">
        <w:rPr>
          <w:rFonts w:ascii="Times New Roman" w:cs="Times New Roman" w:eastAsia="Times New Roman" w:hAnsi="Times New Roman"/>
          <w:sz w:val="24"/>
          <w:szCs w:val="24"/>
          <w:rtl w:val="0"/>
        </w:rPr>
        <w:t xml:space="preserve">filing</w:t>
      </w:r>
      <w:r w:rsidDel="00000000" w:rsidR="00000000" w:rsidRPr="00000000">
        <w:rPr>
          <w:rFonts w:ascii="Times New Roman" w:cs="Times New Roman" w:eastAsia="Times New Roman" w:hAnsi="Times New Roman"/>
          <w:color w:val="000000"/>
          <w:sz w:val="24"/>
          <w:szCs w:val="24"/>
          <w:rtl w:val="0"/>
        </w:rPr>
        <w:t xml:space="preserve"> a grievance or distress must wait 24-hours after an occurrence of the violation unless the delay could conflict with an injury or a violation of the law.</w:t>
      </w:r>
    </w:p>
    <w:p w:rsidR="00000000" w:rsidDel="00000000" w:rsidP="00000000" w:rsidRDefault="00000000" w:rsidRPr="00000000" w14:paraId="00000011">
      <w:pPr>
        <w:numPr>
          <w:ilvl w:val="0"/>
          <w:numId w:val="2"/>
        </w:numPr>
        <w:shd w:fill="ffffff" w:val="clear"/>
        <w:spacing w:after="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Parties involved must first discuss the issue directly with the parties involved.  </w:t>
      </w:r>
    </w:p>
    <w:p w:rsidR="00000000" w:rsidDel="00000000" w:rsidP="00000000" w:rsidRDefault="00000000" w:rsidRPr="00000000" w14:paraId="00000012">
      <w:pPr>
        <w:numPr>
          <w:ilvl w:val="1"/>
          <w:numId w:val="2"/>
        </w:numPr>
        <w:shd w:fill="ffffff" w:val="clear"/>
        <w:spacing w:after="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 the general hierarchy (protocol):</w:t>
      </w:r>
    </w:p>
    <w:p w:rsidR="00000000" w:rsidDel="00000000" w:rsidP="00000000" w:rsidRDefault="00000000" w:rsidRPr="00000000" w14:paraId="00000013">
      <w:pPr>
        <w:shd w:fill="ffffff" w:val="clear"/>
        <w:spacing w:after="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3"/>
          <w:numId w:val="1"/>
        </w:numPr>
        <w:shd w:fill="ffffff" w:val="clear"/>
        <w:spacing w:after="0" w:lineRule="auto"/>
        <w:ind w:left="2880" w:hanging="360"/>
        <w:jc w:val="left"/>
        <w:rPr>
          <w:sz w:val="24"/>
          <w:szCs w:val="24"/>
        </w:rPr>
      </w:pPr>
      <w:r w:rsidDel="00000000" w:rsidR="00000000" w:rsidRPr="00000000">
        <w:rPr>
          <w:rFonts w:ascii="Times New Roman" w:cs="Times New Roman" w:eastAsia="Times New Roman" w:hAnsi="Times New Roman"/>
          <w:sz w:val="24"/>
          <w:szCs w:val="24"/>
          <w:rtl w:val="0"/>
        </w:rPr>
        <w:t xml:space="preserve">Issues with players and coaching staff should be first reported to the </w:t>
      </w:r>
      <w:r w:rsidDel="00000000" w:rsidR="00000000" w:rsidRPr="00000000">
        <w:rPr>
          <w:rFonts w:ascii="Times New Roman" w:cs="Times New Roman" w:eastAsia="Times New Roman" w:hAnsi="Times New Roman"/>
          <w:sz w:val="24"/>
          <w:szCs w:val="24"/>
          <w:u w:val="single"/>
          <w:rtl w:val="0"/>
        </w:rPr>
        <w:t xml:space="preserve">Coaches.</w:t>
      </w:r>
    </w:p>
    <w:p w:rsidR="00000000" w:rsidDel="00000000" w:rsidP="00000000" w:rsidRDefault="00000000" w:rsidRPr="00000000" w14:paraId="00000015">
      <w:pPr>
        <w:numPr>
          <w:ilvl w:val="3"/>
          <w:numId w:val="1"/>
        </w:numPr>
        <w:shd w:fill="ffffff" w:val="clear"/>
        <w:spacing w:after="0" w:lineRule="auto"/>
        <w:ind w:left="2880" w:hanging="360"/>
        <w:jc w:val="left"/>
        <w:rPr>
          <w:sz w:val="24"/>
          <w:szCs w:val="24"/>
        </w:rPr>
      </w:pPr>
      <w:r w:rsidDel="00000000" w:rsidR="00000000" w:rsidRPr="00000000">
        <w:rPr>
          <w:rFonts w:ascii="Times New Roman" w:cs="Times New Roman" w:eastAsia="Times New Roman" w:hAnsi="Times New Roman"/>
          <w:sz w:val="24"/>
          <w:szCs w:val="24"/>
          <w:rtl w:val="0"/>
        </w:rPr>
        <w:t xml:space="preserve">Issues with Parents should first be reported to the </w:t>
      </w:r>
      <w:r w:rsidDel="00000000" w:rsidR="00000000" w:rsidRPr="00000000">
        <w:rPr>
          <w:rFonts w:ascii="Times New Roman" w:cs="Times New Roman" w:eastAsia="Times New Roman" w:hAnsi="Times New Roman"/>
          <w:sz w:val="24"/>
          <w:szCs w:val="24"/>
          <w:u w:val="single"/>
          <w:rtl w:val="0"/>
        </w:rPr>
        <w:t xml:space="preserve">Coaches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numPr>
          <w:ilvl w:val="3"/>
          <w:numId w:val="1"/>
        </w:numPr>
        <w:shd w:fill="ffffff" w:val="clear"/>
        <w:spacing w:after="0" w:lineRule="auto"/>
        <w:ind w:left="2880" w:hanging="360"/>
        <w:jc w:val="left"/>
        <w:rPr>
          <w:sz w:val="24"/>
          <w:szCs w:val="24"/>
        </w:rPr>
      </w:pPr>
      <w:r w:rsidDel="00000000" w:rsidR="00000000" w:rsidRPr="00000000">
        <w:rPr>
          <w:rFonts w:ascii="Times New Roman" w:cs="Times New Roman" w:eastAsia="Times New Roman" w:hAnsi="Times New Roman"/>
          <w:sz w:val="24"/>
          <w:szCs w:val="24"/>
          <w:rtl w:val="0"/>
        </w:rPr>
        <w:t xml:space="preserve">Issues with Coaches should be first reported to the </w:t>
      </w:r>
      <w:r w:rsidDel="00000000" w:rsidR="00000000" w:rsidRPr="00000000">
        <w:rPr>
          <w:rFonts w:ascii="Times New Roman" w:cs="Times New Roman" w:eastAsia="Times New Roman" w:hAnsi="Times New Roman"/>
          <w:sz w:val="24"/>
          <w:szCs w:val="24"/>
          <w:u w:val="single"/>
          <w:rtl w:val="0"/>
        </w:rPr>
        <w:t xml:space="preserve">Director of Communications. </w:t>
      </w:r>
    </w:p>
    <w:p w:rsidR="00000000" w:rsidDel="00000000" w:rsidP="00000000" w:rsidRDefault="00000000" w:rsidRPr="00000000" w14:paraId="00000017">
      <w:pPr>
        <w:numPr>
          <w:ilvl w:val="4"/>
          <w:numId w:val="1"/>
        </w:numPr>
        <w:shd w:fill="ffffff" w:val="clear"/>
        <w:spacing w:after="0" w:lineRule="auto"/>
        <w:ind w:left="360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DiAnna Johnson, Director of Communications /CEO</w:t>
      </w:r>
    </w:p>
    <w:p w:rsidR="00000000" w:rsidDel="00000000" w:rsidP="00000000" w:rsidRDefault="00000000" w:rsidRPr="00000000" w14:paraId="00000018">
      <w:pPr>
        <w:numPr>
          <w:ilvl w:val="4"/>
          <w:numId w:val="1"/>
        </w:numPr>
        <w:shd w:fill="ffffff" w:val="clear"/>
        <w:spacing w:after="0" w:lineRule="auto"/>
        <w:ind w:left="360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Cristina Aponte, President</w:t>
      </w:r>
    </w:p>
    <w:p w:rsidR="00000000" w:rsidDel="00000000" w:rsidP="00000000" w:rsidRDefault="00000000" w:rsidRPr="00000000" w14:paraId="00000019">
      <w:pPr>
        <w:numPr>
          <w:ilvl w:val="4"/>
          <w:numId w:val="1"/>
        </w:numPr>
        <w:shd w:fill="ffffff" w:val="clear"/>
        <w:spacing w:after="0" w:lineRule="auto"/>
        <w:ind w:left="360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Todd Olle, Coaching Staff Advisor/Board Member</w:t>
      </w:r>
    </w:p>
    <w:p w:rsidR="00000000" w:rsidDel="00000000" w:rsidP="00000000" w:rsidRDefault="00000000" w:rsidRPr="00000000" w14:paraId="0000001A">
      <w:pPr>
        <w:numPr>
          <w:ilvl w:val="3"/>
          <w:numId w:val="1"/>
        </w:numPr>
        <w:shd w:fill="ffffff" w:val="clear"/>
        <w:spacing w:after="0" w:lineRule="auto"/>
        <w:ind w:left="2880" w:hanging="360"/>
        <w:jc w:val="left"/>
        <w:rPr>
          <w:sz w:val="24"/>
          <w:szCs w:val="24"/>
        </w:rPr>
      </w:pPr>
      <w:r w:rsidDel="00000000" w:rsidR="00000000" w:rsidRPr="00000000">
        <w:rPr>
          <w:rFonts w:ascii="Times New Roman" w:cs="Times New Roman" w:eastAsia="Times New Roman" w:hAnsi="Times New Roman"/>
          <w:sz w:val="24"/>
          <w:szCs w:val="24"/>
          <w:rtl w:val="0"/>
        </w:rPr>
        <w:t xml:space="preserve">Issues with Directors should be first reported to the Board. </w:t>
      </w:r>
    </w:p>
    <w:p w:rsidR="00000000" w:rsidDel="00000000" w:rsidP="00000000" w:rsidRDefault="00000000" w:rsidRPr="00000000" w14:paraId="0000001B">
      <w:pPr>
        <w:shd w:fill="ffffff" w:val="clear"/>
        <w:spacing w:after="0" w:lineRule="auto"/>
        <w:ind w:left="720"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2.00000000000003"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hd w:fill="ffffff" w:val="clear"/>
        <w:spacing w:after="0" w:lineRule="auto"/>
        <w:ind w:left="1274"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numPr>
          <w:ilvl w:val="0"/>
          <w:numId w:val="2"/>
        </w:numPr>
        <w:shd w:fill="ffffff" w:val="clear"/>
        <w:spacing w:after="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Means of communication:</w:t>
      </w:r>
    </w:p>
    <w:p w:rsidR="00000000" w:rsidDel="00000000" w:rsidP="00000000" w:rsidRDefault="00000000" w:rsidRPr="00000000" w14:paraId="00000020">
      <w:pPr>
        <w:numPr>
          <w:ilvl w:val="1"/>
          <w:numId w:val="2"/>
        </w:numPr>
        <w:shd w:fill="ffffff" w:val="clear"/>
        <w:spacing w:after="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Verbally is preferred </w:t>
      </w:r>
    </w:p>
    <w:p w:rsidR="00000000" w:rsidDel="00000000" w:rsidP="00000000" w:rsidRDefault="00000000" w:rsidRPr="00000000" w14:paraId="00000021">
      <w:pPr>
        <w:numPr>
          <w:ilvl w:val="1"/>
          <w:numId w:val="2"/>
        </w:numPr>
        <w:shd w:fill="ffffff" w:val="clear"/>
        <w:spacing w:after="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Emails and/or text messages</w:t>
      </w:r>
    </w:p>
    <w:p w:rsidR="00000000" w:rsidDel="00000000" w:rsidP="00000000" w:rsidRDefault="00000000" w:rsidRPr="00000000" w14:paraId="00000022">
      <w:pPr>
        <w:numPr>
          <w:ilvl w:val="1"/>
          <w:numId w:val="2"/>
        </w:numPr>
        <w:shd w:fill="ffffff" w:val="clear"/>
        <w:spacing w:after="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w:t>
      </w:r>
    </w:p>
    <w:p w:rsidR="00000000" w:rsidDel="00000000" w:rsidP="00000000" w:rsidRDefault="00000000" w:rsidRPr="00000000" w14:paraId="00000023">
      <w:pPr>
        <w:numPr>
          <w:ilvl w:val="2"/>
          <w:numId w:val="2"/>
        </w:numPr>
        <w:shd w:fill="ffffff" w:val="clear"/>
        <w:spacing w:after="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outside parties may be made a part of the discussion</w:t>
      </w:r>
    </w:p>
    <w:p w:rsidR="00000000" w:rsidDel="00000000" w:rsidP="00000000" w:rsidRDefault="00000000" w:rsidRPr="00000000" w14:paraId="00000024">
      <w:pPr>
        <w:numPr>
          <w:ilvl w:val="2"/>
          <w:numId w:val="2"/>
        </w:numPr>
        <w:shd w:fill="ffffff" w:val="clear"/>
        <w:spacing w:after="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communications via social </w:t>
      </w:r>
      <w:r w:rsidDel="00000000" w:rsidR="00000000" w:rsidRPr="00000000">
        <w:rPr>
          <w:rFonts w:ascii="Times New Roman" w:cs="Times New Roman" w:eastAsia="Times New Roman" w:hAnsi="Times New Roman"/>
          <w:sz w:val="24"/>
          <w:szCs w:val="24"/>
          <w:rtl w:val="0"/>
        </w:rPr>
        <w:t xml:space="preserve">media</w:t>
      </w:r>
      <w:r w:rsidDel="00000000" w:rsidR="00000000" w:rsidRPr="00000000">
        <w:rPr>
          <w:rFonts w:ascii="Times New Roman" w:cs="Times New Roman" w:eastAsia="Times New Roman" w:hAnsi="Times New Roman"/>
          <w:sz w:val="24"/>
          <w:szCs w:val="24"/>
          <w:rtl w:val="0"/>
        </w:rPr>
        <w:t xml:space="preserve"> shall be used </w:t>
      </w:r>
    </w:p>
    <w:p w:rsidR="00000000" w:rsidDel="00000000" w:rsidP="00000000" w:rsidRDefault="00000000" w:rsidRPr="00000000" w14:paraId="00000025">
      <w:pPr>
        <w:numPr>
          <w:ilvl w:val="2"/>
          <w:numId w:val="2"/>
        </w:numPr>
        <w:shd w:fill="ffffff" w:val="clear"/>
        <w:spacing w:after="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third parties shall be used</w:t>
      </w:r>
    </w:p>
    <w:p w:rsidR="00000000" w:rsidDel="00000000" w:rsidP="00000000" w:rsidRDefault="00000000" w:rsidRPr="00000000" w14:paraId="00000026">
      <w:pPr>
        <w:numPr>
          <w:ilvl w:val="0"/>
          <w:numId w:val="2"/>
        </w:numPr>
        <w:shd w:fill="ffffff" w:val="clear"/>
        <w:spacing w:after="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discuss the situation with all parties involved will forfeit the right to escalate the issue through the remaining steps below.</w:t>
      </w:r>
    </w:p>
    <w:p w:rsidR="00000000" w:rsidDel="00000000" w:rsidP="00000000" w:rsidRDefault="00000000" w:rsidRPr="00000000" w14:paraId="00000027">
      <w:pPr>
        <w:numPr>
          <w:ilvl w:val="0"/>
          <w:numId w:val="2"/>
        </w:numPr>
        <w:shd w:fill="ffffff" w:val="clear"/>
        <w:spacing w:after="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satisfactory resolution is not achieved through direct discussion between parties (see item #8 C), a formal grievance must be provided in writing or email to the </w:t>
      </w:r>
      <w:r w:rsidDel="00000000" w:rsidR="00000000" w:rsidRPr="00000000">
        <w:rPr>
          <w:rFonts w:ascii="Times New Roman" w:cs="Times New Roman" w:eastAsia="Times New Roman" w:hAnsi="Times New Roman"/>
          <w:sz w:val="24"/>
          <w:szCs w:val="24"/>
          <w:rtl w:val="0"/>
        </w:rPr>
        <w:t xml:space="preserve">President of the Organization, </w:t>
      </w:r>
      <w:r w:rsidDel="00000000" w:rsidR="00000000" w:rsidRPr="00000000">
        <w:rPr>
          <w:rFonts w:ascii="Times New Roman" w:cs="Times New Roman" w:eastAsia="Times New Roman" w:hAnsi="Times New Roman"/>
          <w:color w:val="000000"/>
          <w:sz w:val="24"/>
          <w:szCs w:val="24"/>
          <w:rtl w:val="0"/>
        </w:rPr>
        <w:t xml:space="preserve">Director/CEO,</w:t>
      </w:r>
      <w:r w:rsidDel="00000000" w:rsidR="00000000" w:rsidRPr="00000000">
        <w:rPr>
          <w:rFonts w:ascii="Times New Roman" w:cs="Times New Roman" w:eastAsia="Times New Roman" w:hAnsi="Times New Roman"/>
          <w:sz w:val="24"/>
          <w:szCs w:val="24"/>
          <w:rtl w:val="0"/>
        </w:rPr>
        <w:t xml:space="preserve"> and the Positive Resolutions Committee</w:t>
      </w:r>
      <w:r w:rsidDel="00000000" w:rsidR="00000000" w:rsidRPr="00000000">
        <w:rPr>
          <w:rFonts w:ascii="Times New Roman" w:cs="Times New Roman" w:eastAsia="Times New Roman" w:hAnsi="Times New Roman"/>
          <w:color w:val="000000"/>
          <w:sz w:val="24"/>
          <w:szCs w:val="24"/>
          <w:rtl w:val="0"/>
        </w:rPr>
        <w:t xml:space="preserve">, who will attempt to arbitrate a resolution.  </w:t>
      </w:r>
    </w:p>
    <w:p w:rsidR="00000000" w:rsidDel="00000000" w:rsidP="00000000" w:rsidRDefault="00000000" w:rsidRPr="00000000" w14:paraId="00000028">
      <w:pPr>
        <w:numPr>
          <w:ilvl w:val="0"/>
          <w:numId w:val="2"/>
        </w:numPr>
        <w:shd w:fill="ffffff" w:val="clear"/>
        <w:spacing w:after="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protocol must be followed. (no resolution discussions will take place between any board member, parent representatives, or outside parties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numPr>
          <w:ilvl w:val="0"/>
          <w:numId w:val="2"/>
        </w:numPr>
        <w:shd w:fill="ffffff" w:val="clear"/>
        <w:spacing w:after="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resolution is still not achievable, the </w:t>
      </w:r>
      <w:r w:rsidDel="00000000" w:rsidR="00000000" w:rsidRPr="00000000">
        <w:rPr>
          <w:rFonts w:ascii="Times New Roman" w:cs="Times New Roman" w:eastAsia="Times New Roman" w:hAnsi="Times New Roman"/>
          <w:sz w:val="24"/>
          <w:szCs w:val="24"/>
          <w:rtl w:val="0"/>
        </w:rPr>
        <w:t xml:space="preserve">Positive Resolutions Committee</w:t>
      </w:r>
      <w:r w:rsidDel="00000000" w:rsidR="00000000" w:rsidRPr="00000000">
        <w:rPr>
          <w:rFonts w:ascii="Times New Roman" w:cs="Times New Roman" w:eastAsia="Times New Roman" w:hAnsi="Times New Roman"/>
          <w:color w:val="000000"/>
          <w:sz w:val="24"/>
          <w:szCs w:val="24"/>
          <w:rtl w:val="0"/>
        </w:rPr>
        <w:t xml:space="preserve"> will present the grievance to the Twister Board at its next scheduled meeting or sooner depending on the gravity of the situation. Involved parties may or may not be asked to attend; however, a </w:t>
      </w:r>
      <w:r w:rsidDel="00000000" w:rsidR="00000000" w:rsidRPr="00000000">
        <w:rPr>
          <w:rFonts w:ascii="Times New Roman" w:cs="Times New Roman" w:eastAsia="Times New Roman" w:hAnsi="Times New Roman"/>
          <w:color w:val="000000"/>
          <w:sz w:val="24"/>
          <w:szCs w:val="24"/>
          <w:u w:val="single"/>
          <w:rtl w:val="0"/>
        </w:rPr>
        <w:t xml:space="preserve">Due Process Procedure will </w:t>
      </w:r>
      <w:r w:rsidDel="00000000" w:rsidR="00000000" w:rsidRPr="00000000">
        <w:rPr>
          <w:rFonts w:ascii="Times New Roman" w:cs="Times New Roman" w:eastAsia="Times New Roman" w:hAnsi="Times New Roman"/>
          <w:sz w:val="24"/>
          <w:szCs w:val="24"/>
          <w:u w:val="single"/>
          <w:rtl w:val="0"/>
        </w:rPr>
        <w:t xml:space="preserve">supersede</w:t>
      </w:r>
      <w:r w:rsidDel="00000000" w:rsidR="00000000" w:rsidRPr="00000000">
        <w:rPr>
          <w:rFonts w:ascii="Times New Roman" w:cs="Times New Roman" w:eastAsia="Times New Roman" w:hAnsi="Times New Roman"/>
          <w:color w:val="000000"/>
          <w:sz w:val="24"/>
          <w:szCs w:val="24"/>
          <w:u w:val="single"/>
          <w:rtl w:val="0"/>
        </w:rPr>
        <w:t xml:space="preserve"> any action.</w:t>
      </w:r>
    </w:p>
    <w:p w:rsidR="00000000" w:rsidDel="00000000" w:rsidP="00000000" w:rsidRDefault="00000000" w:rsidRPr="00000000" w14:paraId="0000002A">
      <w:pPr>
        <w:numPr>
          <w:ilvl w:val="0"/>
          <w:numId w:val="2"/>
        </w:numPr>
        <w:shd w:fill="ffffff" w:val="clear"/>
        <w:spacing w:after="15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Board will investigate the grievance and decide upon a resolution or rationale for non-action.  A formal meeting or correspondences will ensue.  All parties will be notified in the most expeditious manner possible. </w:t>
      </w:r>
      <w:r w:rsidDel="00000000" w:rsidR="00000000" w:rsidRPr="00000000">
        <w:rPr>
          <w:rFonts w:ascii="Times New Roman" w:cs="Times New Roman" w:eastAsia="Times New Roman" w:hAnsi="Times New Roman"/>
          <w:color w:val="000000"/>
          <w:sz w:val="24"/>
          <w:szCs w:val="24"/>
          <w:u w:val="single"/>
          <w:rtl w:val="0"/>
        </w:rPr>
        <w:t xml:space="preserve">All decisions by the Board will be finalized and documented appropriately.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2.00000000000003"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reporting a grievance, or any other feedback, please keep the following in mind to ensure the process flows smoothly:</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must provide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contact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name) or else the director cannot follow-up on the reported issue.</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Don't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issues go unreported for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weeks or months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Resolution is almost always easier and more effective when addressed earlier rather than later.</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a general hierarchy (protocol) for reporting unresolvable issues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52.00000000000003"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with players and coaching staff should be first reported to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Coaches.</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52.00000000000003"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Issues with Parents should first be reported to the </w:t>
      </w:r>
      <w:r w:rsidDel="00000000" w:rsidR="00000000" w:rsidRPr="00000000">
        <w:rPr>
          <w:rFonts w:ascii="Times New Roman" w:cs="Times New Roman" w:eastAsia="Times New Roman" w:hAnsi="Times New Roman"/>
          <w:sz w:val="24"/>
          <w:szCs w:val="24"/>
          <w:u w:val="single"/>
          <w:rtl w:val="0"/>
        </w:rPr>
        <w:t xml:space="preserve">Coaches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52.00000000000003"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with Coaches should be first reported to the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Director</w:t>
      </w:r>
      <w:r w:rsidDel="00000000" w:rsidR="00000000" w:rsidRPr="00000000">
        <w:rPr>
          <w:rFonts w:ascii="Times New Roman" w:cs="Times New Roman" w:eastAsia="Times New Roman" w:hAnsi="Times New Roman"/>
          <w:sz w:val="24"/>
          <w:szCs w:val="24"/>
          <w:u w:val="single"/>
          <w:rtl w:val="0"/>
        </w:rPr>
        <w:t xml:space="preserve"> of Communications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0" w:before="0" w:line="252.00000000000003"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DiAnna Johnson, Director/CEO</w:t>
      </w:r>
    </w:p>
    <w:p w:rsidR="00000000" w:rsidDel="00000000" w:rsidP="00000000" w:rsidRDefault="00000000" w:rsidRPr="00000000" w14:paraId="0000003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0" w:before="0" w:line="252.00000000000003"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Cristina Aponte, President</w:t>
      </w:r>
    </w:p>
    <w:p w:rsidR="00000000" w:rsidDel="00000000" w:rsidP="00000000" w:rsidRDefault="00000000" w:rsidRPr="00000000" w14:paraId="0000003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0" w:before="0" w:line="252.00000000000003"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Todd Olle, Coaching Staff Advisor/Board Member</w:t>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52.00000000000003"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with Directors should be first reported to the Board.</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Provide details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e.g. - dates, times, locations, names, etc.</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be vague; e.g. - don't just say that a player or coach did a bad job or made a bad decision.  Explain what happened and what rule wasn't applied correctly.  Enumeration is better. </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it professional. </w:t>
      </w:r>
      <w:r w:rsidDel="00000000" w:rsidR="00000000" w:rsidRPr="00000000">
        <w:rPr>
          <w:rFonts w:ascii="Times New Roman" w:cs="Times New Roman" w:eastAsia="Times New Roman" w:hAnsi="Times New Roman"/>
          <w:sz w:val="24"/>
          <w:szCs w:val="24"/>
          <w:rtl w:val="0"/>
        </w:rPr>
        <w:t xml:space="preserve">Avoid insults. </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assumptions</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make demands or threats</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2.00000000000003"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assume nothing will be done about your concerns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Director/CEO: </w:t>
        <w:tab/>
        <w:tab/>
        <w:tab/>
        <w:tab/>
        <w:t xml:space="preserve">DiAnna Johnson</w:t>
      </w:r>
    </w:p>
    <w:p w:rsidR="00000000" w:rsidDel="00000000" w:rsidP="00000000" w:rsidRDefault="00000000" w:rsidRPr="00000000" w14:paraId="0000004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w:t>
        <w:tab/>
        <w:tab/>
        <w:tab/>
        <w:tab/>
        <w:tab/>
        <w:t xml:space="preserve">Cristina Aponte</w:t>
      </w:r>
    </w:p>
    <w:p w:rsidR="00000000" w:rsidDel="00000000" w:rsidP="00000000" w:rsidRDefault="00000000" w:rsidRPr="00000000" w14:paraId="0000004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Coaching Staff Advisor/Board Member: </w:t>
        <w:tab/>
        <w:t xml:space="preserve">Todd Olle</w:t>
      </w:r>
    </w:p>
    <w:p w:rsidR="00000000" w:rsidDel="00000000" w:rsidP="00000000" w:rsidRDefault="00000000" w:rsidRPr="00000000" w14:paraId="0000004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Resolutions Committee Members:</w:t>
      </w:r>
    </w:p>
    <w:p w:rsidR="00000000" w:rsidDel="00000000" w:rsidP="00000000" w:rsidRDefault="00000000" w:rsidRPr="00000000" w14:paraId="0000004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Evie Munoz-Aponte</w:t>
      </w:r>
    </w:p>
    <w:p w:rsidR="00000000" w:rsidDel="00000000" w:rsidP="00000000" w:rsidRDefault="00000000" w:rsidRPr="00000000" w14:paraId="0000004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 Mikolajczyk</w:t>
      </w:r>
    </w:p>
    <w:p w:rsidR="00000000" w:rsidDel="00000000" w:rsidP="00000000" w:rsidRDefault="00000000" w:rsidRPr="00000000" w14:paraId="0000004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Monica Martinez</w:t>
      </w:r>
    </w:p>
    <w:p w:rsidR="00000000" w:rsidDel="00000000" w:rsidP="00000000" w:rsidRDefault="00000000" w:rsidRPr="00000000" w14:paraId="0000004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contact us at: wisconsintwisters@gmail.com</w:t>
      </w:r>
    </w:p>
    <w:p w:rsidR="00000000" w:rsidDel="00000000" w:rsidP="00000000" w:rsidRDefault="00000000" w:rsidRPr="00000000" w14:paraId="00000049">
      <w:pPr>
        <w:jc w:val="left"/>
        <w:rPr>
          <w:rFonts w:ascii="Times New Roman" w:cs="Times New Roman" w:eastAsia="Times New Roman" w:hAnsi="Times New Roman"/>
          <w:sz w:val="24"/>
          <w:szCs w:val="24"/>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5013c Corporation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effective</w:t>
    </w:r>
    <w:r w:rsidDel="00000000" w:rsidR="00000000" w:rsidRPr="00000000">
      <w:rPr>
        <w:rtl w:val="0"/>
      </w:rPr>
      <w:t xml:space="preserve"> April 8, 2025</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lowerLetter"/>
      <w:lvlText w:val="%2."/>
      <w:lvlJc w:val="left"/>
      <w:pPr>
        <w:ind w:left="1440" w:hanging="360"/>
      </w:pPr>
      <w:rPr>
        <w:rFonts w:ascii="Courier New" w:cs="Courier New" w:eastAsia="Courier New" w:hAnsi="Courier New"/>
        <w:sz w:val="20"/>
        <w:szCs w:val="20"/>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rFonts w:ascii="Noto Sans Symbols" w:cs="Noto Sans Symbols" w:eastAsia="Noto Sans Symbols" w:hAnsi="Noto Sans Symbols"/>
        <w:sz w:val="20"/>
        <w:szCs w:val="20"/>
      </w:rPr>
    </w:lvl>
    <w:lvl w:ilvl="5">
      <w:start w:val="1"/>
      <w:numFmt w:val="lowerRoman"/>
      <w:lvlText w:val="%6."/>
      <w:lvlJc w:val="right"/>
      <w:pPr>
        <w:ind w:left="4320" w:hanging="360"/>
      </w:pPr>
      <w:rPr>
        <w:rFonts w:ascii="Noto Sans Symbols" w:cs="Noto Sans Symbols" w:eastAsia="Noto Sans Symbols" w:hAnsi="Noto Sans Symbols"/>
        <w:sz w:val="20"/>
        <w:szCs w:val="20"/>
      </w:rPr>
    </w:lvl>
    <w:lvl w:ilvl="6">
      <w:start w:val="1"/>
      <w:numFmt w:val="decimal"/>
      <w:lvlText w:val="%7."/>
      <w:lvlJc w:val="left"/>
      <w:pPr>
        <w:ind w:left="5040" w:hanging="360"/>
      </w:pPr>
      <w:rPr>
        <w:rFonts w:ascii="Noto Sans Symbols" w:cs="Noto Sans Symbols" w:eastAsia="Noto Sans Symbols" w:hAnsi="Noto Sans Symbols"/>
        <w:sz w:val="20"/>
        <w:szCs w:val="20"/>
      </w:rPr>
    </w:lvl>
    <w:lvl w:ilvl="7">
      <w:start w:val="1"/>
      <w:numFmt w:val="lowerLetter"/>
      <w:lvlText w:val="%8."/>
      <w:lvlJc w:val="left"/>
      <w:pPr>
        <w:ind w:left="5760" w:hanging="360"/>
      </w:pPr>
      <w:rPr>
        <w:rFonts w:ascii="Noto Sans Symbols" w:cs="Noto Sans Symbols" w:eastAsia="Noto Sans Symbols" w:hAnsi="Noto Sans Symbols"/>
        <w:sz w:val="20"/>
        <w:szCs w:val="20"/>
      </w:rPr>
    </w:lvl>
    <w:lvl w:ilvl="8">
      <w:start w:val="1"/>
      <w:numFmt w:val="lowerRoman"/>
      <w:lvlText w:val="%9."/>
      <w:lvlJc w:val="righ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sz w:val="20"/>
        <w:szCs w:val="20"/>
      </w:rPr>
    </w:lvl>
    <w:lvl w:ilvl="1">
      <w:start w:val="1"/>
      <w:numFmt w:val="lowerLetter"/>
      <w:lvlText w:val="%2."/>
      <w:lvlJc w:val="left"/>
      <w:pPr>
        <w:ind w:left="1440" w:hanging="360"/>
      </w:pPr>
      <w:rPr>
        <w:rFonts w:ascii="Courier New" w:cs="Courier New" w:eastAsia="Courier New" w:hAnsi="Courier New"/>
        <w:sz w:val="20"/>
        <w:szCs w:val="20"/>
      </w:rPr>
    </w:lvl>
    <w:lvl w:ilvl="2">
      <w:start w:val="1"/>
      <w:numFmt w:val="lowerRoman"/>
      <w:lvlText w:val="%3."/>
      <w:lvlJc w:val="right"/>
      <w:pPr>
        <w:ind w:left="216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rFonts w:ascii="Noto Sans Symbols" w:cs="Noto Sans Symbols" w:eastAsia="Noto Sans Symbols" w:hAnsi="Noto Sans Symbols"/>
        <w:sz w:val="20"/>
        <w:szCs w:val="20"/>
      </w:rPr>
    </w:lvl>
    <w:lvl w:ilvl="5">
      <w:start w:val="1"/>
      <w:numFmt w:val="lowerRoman"/>
      <w:lvlText w:val="%6."/>
      <w:lvlJc w:val="right"/>
      <w:pPr>
        <w:ind w:left="4320" w:hanging="360"/>
      </w:pPr>
      <w:rPr>
        <w:rFonts w:ascii="Noto Sans Symbols" w:cs="Noto Sans Symbols" w:eastAsia="Noto Sans Symbols" w:hAnsi="Noto Sans Symbols"/>
        <w:sz w:val="20"/>
        <w:szCs w:val="20"/>
      </w:rPr>
    </w:lvl>
    <w:lvl w:ilvl="6">
      <w:start w:val="1"/>
      <w:numFmt w:val="decimal"/>
      <w:lvlText w:val="%7."/>
      <w:lvlJc w:val="left"/>
      <w:pPr>
        <w:ind w:left="5040" w:hanging="360"/>
      </w:pPr>
      <w:rPr>
        <w:rFonts w:ascii="Noto Sans Symbols" w:cs="Noto Sans Symbols" w:eastAsia="Noto Sans Symbols" w:hAnsi="Noto Sans Symbols"/>
        <w:sz w:val="20"/>
        <w:szCs w:val="20"/>
      </w:rPr>
    </w:lvl>
    <w:lvl w:ilvl="7">
      <w:start w:val="1"/>
      <w:numFmt w:val="lowerLetter"/>
      <w:lvlText w:val="%8."/>
      <w:lvlJc w:val="left"/>
      <w:pPr>
        <w:ind w:left="5760" w:hanging="360"/>
      </w:pPr>
      <w:rPr>
        <w:rFonts w:ascii="Noto Sans Symbols" w:cs="Noto Sans Symbols" w:eastAsia="Noto Sans Symbols" w:hAnsi="Noto Sans Symbols"/>
        <w:sz w:val="20"/>
        <w:szCs w:val="20"/>
      </w:rPr>
    </w:lvl>
    <w:lvl w:ilvl="8">
      <w:start w:val="1"/>
      <w:numFmt w:val="lowerRoman"/>
      <w:lvlText w:val="%9."/>
      <w:lvlJc w:val="righ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2.00000000000003"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20" w:lineRule="auto"/>
    </w:pPr>
    <w:rPr>
      <w:rFonts w:ascii="Calibri" w:cs="Calibri" w:eastAsia="Calibri" w:hAnsi="Calibri"/>
      <w:b w:val="1"/>
      <w:smallCaps w:val="1"/>
      <w:sz w:val="28"/>
      <w:szCs w:val="28"/>
    </w:rPr>
  </w:style>
  <w:style w:type="paragraph" w:styleId="Heading2">
    <w:name w:val="heading 2"/>
    <w:basedOn w:val="Normal"/>
    <w:next w:val="Normal"/>
    <w:pPr>
      <w:keepNext w:val="1"/>
      <w:keepLines w:val="1"/>
      <w:spacing w:after="0" w:before="120" w:lineRule="auto"/>
    </w:pPr>
    <w:rPr>
      <w:rFonts w:ascii="Calibri" w:cs="Calibri" w:eastAsia="Calibri" w:hAnsi="Calibri"/>
      <w:b w:val="1"/>
      <w:sz w:val="28"/>
      <w:szCs w:val="28"/>
    </w:rPr>
  </w:style>
  <w:style w:type="paragraph" w:styleId="Heading3">
    <w:name w:val="heading 3"/>
    <w:basedOn w:val="Normal"/>
    <w:next w:val="Normal"/>
    <w:pPr>
      <w:keepNext w:val="1"/>
      <w:keepLines w:val="1"/>
      <w:spacing w:after="0" w:before="120" w:lineRule="auto"/>
    </w:pPr>
    <w:rPr>
      <w:rFonts w:ascii="Calibri" w:cs="Calibri" w:eastAsia="Calibri" w:hAnsi="Calibri"/>
      <w:sz w:val="24"/>
      <w:szCs w:val="24"/>
    </w:rPr>
  </w:style>
  <w:style w:type="paragraph" w:styleId="Heading4">
    <w:name w:val="heading 4"/>
    <w:basedOn w:val="Normal"/>
    <w:next w:val="Normal"/>
    <w:pPr>
      <w:keepNext w:val="1"/>
      <w:keepLines w:val="1"/>
      <w:spacing w:after="0" w:before="120" w:lineRule="auto"/>
    </w:pPr>
    <w:rPr>
      <w:rFonts w:ascii="Calibri" w:cs="Calibri" w:eastAsia="Calibri" w:hAnsi="Calibri"/>
      <w:i w:val="1"/>
      <w:sz w:val="24"/>
      <w:szCs w:val="24"/>
    </w:rPr>
  </w:style>
  <w:style w:type="paragraph" w:styleId="Heading5">
    <w:name w:val="heading 5"/>
    <w:basedOn w:val="Normal"/>
    <w:next w:val="Normal"/>
    <w:pPr>
      <w:keepNext w:val="1"/>
      <w:keepLines w:val="1"/>
      <w:spacing w:after="0" w:before="120" w:lineRule="auto"/>
    </w:pPr>
    <w:rPr>
      <w:rFonts w:ascii="Calibri" w:cs="Calibri" w:eastAsia="Calibri" w:hAnsi="Calibri"/>
      <w:b w:val="1"/>
    </w:rPr>
  </w:style>
  <w:style w:type="paragraph" w:styleId="Heading6">
    <w:name w:val="heading 6"/>
    <w:basedOn w:val="Normal"/>
    <w:next w:val="Normal"/>
    <w:pPr>
      <w:keepNext w:val="1"/>
      <w:keepLines w:val="1"/>
      <w:spacing w:after="0" w:before="120" w:lineRule="auto"/>
    </w:pPr>
    <w:rPr>
      <w:rFonts w:ascii="Calibri" w:cs="Calibri" w:eastAsia="Calibri" w:hAnsi="Calibri"/>
      <w:b w:val="1"/>
      <w:i w:val="1"/>
    </w:rPr>
  </w:style>
  <w:style w:type="paragraph" w:styleId="Title">
    <w:name w:val="Title"/>
    <w:basedOn w:val="Normal"/>
    <w:next w:val="Normal"/>
    <w:pPr>
      <w:spacing w:after="0" w:line="240" w:lineRule="auto"/>
      <w:jc w:val="center"/>
    </w:pPr>
    <w:rPr>
      <w:rFonts w:ascii="Calibri" w:cs="Calibri" w:eastAsia="Calibri" w:hAnsi="Calibri"/>
      <w:b w:val="1"/>
      <w:sz w:val="48"/>
      <w:szCs w:val="48"/>
    </w:rPr>
  </w:style>
  <w:style w:type="paragraph" w:styleId="Normal" w:default="1">
    <w:name w:val="Normal"/>
    <w:qFormat w:val="1"/>
    <w:rsid w:val="00501F02"/>
  </w:style>
  <w:style w:type="paragraph" w:styleId="Heading1">
    <w:name w:val="heading 1"/>
    <w:basedOn w:val="Normal"/>
    <w:next w:val="Normal"/>
    <w:link w:val="Heading1Char"/>
    <w:uiPriority w:val="9"/>
    <w:qFormat w:val="1"/>
    <w:rsid w:val="00501F02"/>
    <w:pPr>
      <w:keepNext w:val="1"/>
      <w:keepLines w:val="1"/>
      <w:spacing w:after="40" w:before="320"/>
      <w:outlineLvl w:val="0"/>
    </w:pPr>
    <w:rPr>
      <w:rFonts w:asciiTheme="majorHAnsi" w:cstheme="majorBidi" w:eastAsiaTheme="majorEastAsia" w:hAnsiTheme="majorHAnsi"/>
      <w:b w:val="1"/>
      <w:bCs w:val="1"/>
      <w:caps w:val="1"/>
      <w:spacing w:val="4"/>
      <w:sz w:val="28"/>
      <w:szCs w:val="28"/>
    </w:rPr>
  </w:style>
  <w:style w:type="paragraph" w:styleId="Heading2">
    <w:name w:val="heading 2"/>
    <w:basedOn w:val="Normal"/>
    <w:next w:val="Normal"/>
    <w:link w:val="Heading2Char"/>
    <w:uiPriority w:val="9"/>
    <w:unhideWhenUsed w:val="1"/>
    <w:qFormat w:val="1"/>
    <w:rsid w:val="00501F02"/>
    <w:pPr>
      <w:keepNext w:val="1"/>
      <w:keepLines w:val="1"/>
      <w:spacing w:after="0" w:before="120"/>
      <w:outlineLvl w:val="1"/>
    </w:pPr>
    <w:rPr>
      <w:rFonts w:asciiTheme="majorHAnsi" w:cstheme="majorBidi" w:eastAsiaTheme="majorEastAsia" w:hAnsiTheme="majorHAnsi"/>
      <w:b w:val="1"/>
      <w:bCs w:val="1"/>
      <w:sz w:val="28"/>
      <w:szCs w:val="28"/>
    </w:rPr>
  </w:style>
  <w:style w:type="paragraph" w:styleId="Heading3">
    <w:name w:val="heading 3"/>
    <w:basedOn w:val="Normal"/>
    <w:next w:val="Normal"/>
    <w:link w:val="Heading3Char"/>
    <w:uiPriority w:val="9"/>
    <w:semiHidden w:val="1"/>
    <w:unhideWhenUsed w:val="1"/>
    <w:qFormat w:val="1"/>
    <w:rsid w:val="00501F02"/>
    <w:pPr>
      <w:keepNext w:val="1"/>
      <w:keepLines w:val="1"/>
      <w:spacing w:after="0" w:before="120"/>
      <w:outlineLvl w:val="2"/>
    </w:pPr>
    <w:rPr>
      <w:rFonts w:asciiTheme="majorHAnsi" w:cstheme="majorBidi" w:eastAsiaTheme="majorEastAsia" w:hAnsiTheme="majorHAnsi"/>
      <w:spacing w:val="4"/>
      <w:sz w:val="24"/>
      <w:szCs w:val="24"/>
    </w:rPr>
  </w:style>
  <w:style w:type="paragraph" w:styleId="Heading4">
    <w:name w:val="heading 4"/>
    <w:basedOn w:val="Normal"/>
    <w:next w:val="Normal"/>
    <w:link w:val="Heading4Char"/>
    <w:uiPriority w:val="9"/>
    <w:semiHidden w:val="1"/>
    <w:unhideWhenUsed w:val="1"/>
    <w:qFormat w:val="1"/>
    <w:rsid w:val="00501F02"/>
    <w:pPr>
      <w:keepNext w:val="1"/>
      <w:keepLines w:val="1"/>
      <w:spacing w:after="0" w:before="120"/>
      <w:outlineLvl w:val="3"/>
    </w:pPr>
    <w:rPr>
      <w:rFonts w:asciiTheme="majorHAnsi" w:cstheme="majorBidi" w:eastAsiaTheme="majorEastAsia" w:hAnsiTheme="majorHAnsi"/>
      <w:i w:val="1"/>
      <w:iCs w:val="1"/>
      <w:sz w:val="24"/>
      <w:szCs w:val="24"/>
    </w:rPr>
  </w:style>
  <w:style w:type="paragraph" w:styleId="Heading5">
    <w:name w:val="heading 5"/>
    <w:basedOn w:val="Normal"/>
    <w:next w:val="Normal"/>
    <w:link w:val="Heading5Char"/>
    <w:uiPriority w:val="9"/>
    <w:semiHidden w:val="1"/>
    <w:unhideWhenUsed w:val="1"/>
    <w:qFormat w:val="1"/>
    <w:rsid w:val="00501F02"/>
    <w:pPr>
      <w:keepNext w:val="1"/>
      <w:keepLines w:val="1"/>
      <w:spacing w:after="0" w:before="120"/>
      <w:outlineLvl w:val="4"/>
    </w:pPr>
    <w:rPr>
      <w:rFonts w:asciiTheme="majorHAnsi" w:cstheme="majorBidi" w:eastAsiaTheme="majorEastAsia" w:hAnsiTheme="majorHAnsi"/>
      <w:b w:val="1"/>
      <w:bCs w:val="1"/>
    </w:rPr>
  </w:style>
  <w:style w:type="paragraph" w:styleId="Heading6">
    <w:name w:val="heading 6"/>
    <w:basedOn w:val="Normal"/>
    <w:next w:val="Normal"/>
    <w:link w:val="Heading6Char"/>
    <w:uiPriority w:val="9"/>
    <w:semiHidden w:val="1"/>
    <w:unhideWhenUsed w:val="1"/>
    <w:qFormat w:val="1"/>
    <w:rsid w:val="00501F02"/>
    <w:pPr>
      <w:keepNext w:val="1"/>
      <w:keepLines w:val="1"/>
      <w:spacing w:after="0" w:before="120"/>
      <w:outlineLvl w:val="5"/>
    </w:pPr>
    <w:rPr>
      <w:rFonts w:asciiTheme="majorHAnsi" w:cstheme="majorBidi" w:eastAsiaTheme="majorEastAsia" w:hAnsiTheme="majorHAnsi"/>
      <w:b w:val="1"/>
      <w:bCs w:val="1"/>
      <w:i w:val="1"/>
      <w:iCs w:val="1"/>
    </w:rPr>
  </w:style>
  <w:style w:type="paragraph" w:styleId="Heading7">
    <w:name w:val="heading 7"/>
    <w:basedOn w:val="Normal"/>
    <w:next w:val="Normal"/>
    <w:link w:val="Heading7Char"/>
    <w:uiPriority w:val="9"/>
    <w:semiHidden w:val="1"/>
    <w:unhideWhenUsed w:val="1"/>
    <w:qFormat w:val="1"/>
    <w:rsid w:val="00501F02"/>
    <w:pPr>
      <w:keepNext w:val="1"/>
      <w:keepLines w:val="1"/>
      <w:spacing w:after="0" w:before="120"/>
      <w:outlineLvl w:val="6"/>
    </w:pPr>
    <w:rPr>
      <w:i w:val="1"/>
      <w:iCs w:val="1"/>
    </w:rPr>
  </w:style>
  <w:style w:type="paragraph" w:styleId="Heading8">
    <w:name w:val="heading 8"/>
    <w:basedOn w:val="Normal"/>
    <w:next w:val="Normal"/>
    <w:link w:val="Heading8Char"/>
    <w:uiPriority w:val="9"/>
    <w:semiHidden w:val="1"/>
    <w:unhideWhenUsed w:val="1"/>
    <w:qFormat w:val="1"/>
    <w:rsid w:val="00501F02"/>
    <w:pPr>
      <w:keepNext w:val="1"/>
      <w:keepLines w:val="1"/>
      <w:spacing w:after="0" w:before="120"/>
      <w:outlineLvl w:val="7"/>
    </w:pPr>
    <w:rPr>
      <w:b w:val="1"/>
      <w:bCs w:val="1"/>
    </w:rPr>
  </w:style>
  <w:style w:type="paragraph" w:styleId="Heading9">
    <w:name w:val="heading 9"/>
    <w:basedOn w:val="Normal"/>
    <w:next w:val="Normal"/>
    <w:link w:val="Heading9Char"/>
    <w:uiPriority w:val="9"/>
    <w:semiHidden w:val="1"/>
    <w:unhideWhenUsed w:val="1"/>
    <w:qFormat w:val="1"/>
    <w:rsid w:val="00501F02"/>
    <w:pPr>
      <w:keepNext w:val="1"/>
      <w:keepLines w:val="1"/>
      <w:spacing w:after="0" w:before="120"/>
      <w:outlineLvl w:val="8"/>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16476"/>
    <w:pPr>
      <w:ind w:left="720"/>
      <w:contextualSpacing w:val="1"/>
    </w:pPr>
  </w:style>
  <w:style w:type="character" w:styleId="Emphasis">
    <w:name w:val="Emphasis"/>
    <w:basedOn w:val="DefaultParagraphFont"/>
    <w:uiPriority w:val="20"/>
    <w:qFormat w:val="1"/>
    <w:rsid w:val="00501F02"/>
    <w:rPr>
      <w:i w:val="1"/>
      <w:iCs w:val="1"/>
      <w:color w:val="auto"/>
    </w:rPr>
  </w:style>
  <w:style w:type="character" w:styleId="Heading2Char" w:customStyle="1">
    <w:name w:val="Heading 2 Char"/>
    <w:basedOn w:val="DefaultParagraphFont"/>
    <w:link w:val="Heading2"/>
    <w:uiPriority w:val="9"/>
    <w:rsid w:val="00501F02"/>
    <w:rPr>
      <w:rFonts w:asciiTheme="majorHAnsi" w:cstheme="majorBidi" w:eastAsiaTheme="majorEastAsia" w:hAnsiTheme="majorHAnsi"/>
      <w:b w:val="1"/>
      <w:bCs w:val="1"/>
      <w:sz w:val="28"/>
      <w:szCs w:val="28"/>
    </w:rPr>
  </w:style>
  <w:style w:type="paragraph" w:styleId="Title">
    <w:name w:val="Title"/>
    <w:basedOn w:val="Normal"/>
    <w:next w:val="Normal"/>
    <w:link w:val="TitleChar"/>
    <w:uiPriority w:val="10"/>
    <w:qFormat w:val="1"/>
    <w:rsid w:val="00501F02"/>
    <w:pPr>
      <w:spacing w:after="0" w:line="240" w:lineRule="auto"/>
      <w:contextualSpacing w:val="1"/>
      <w:jc w:val="center"/>
    </w:pPr>
    <w:rPr>
      <w:rFonts w:asciiTheme="majorHAnsi" w:cstheme="majorBidi" w:eastAsiaTheme="majorEastAsia" w:hAnsiTheme="majorHAnsi"/>
      <w:b w:val="1"/>
      <w:bCs w:val="1"/>
      <w:spacing w:val="-7"/>
      <w:sz w:val="48"/>
      <w:szCs w:val="48"/>
    </w:rPr>
  </w:style>
  <w:style w:type="character" w:styleId="TitleChar" w:customStyle="1">
    <w:name w:val="Title Char"/>
    <w:basedOn w:val="DefaultParagraphFont"/>
    <w:link w:val="Title"/>
    <w:uiPriority w:val="10"/>
    <w:rsid w:val="00501F02"/>
    <w:rPr>
      <w:rFonts w:asciiTheme="majorHAnsi" w:cstheme="majorBidi" w:eastAsiaTheme="majorEastAsia" w:hAnsiTheme="majorHAnsi"/>
      <w:b w:val="1"/>
      <w:bCs w:val="1"/>
      <w:spacing w:val="-7"/>
      <w:sz w:val="48"/>
      <w:szCs w:val="48"/>
    </w:rPr>
  </w:style>
  <w:style w:type="character" w:styleId="Heading1Char" w:customStyle="1">
    <w:name w:val="Heading 1 Char"/>
    <w:basedOn w:val="DefaultParagraphFont"/>
    <w:link w:val="Heading1"/>
    <w:uiPriority w:val="9"/>
    <w:rsid w:val="00501F02"/>
    <w:rPr>
      <w:rFonts w:asciiTheme="majorHAnsi" w:cstheme="majorBidi" w:eastAsiaTheme="majorEastAsia" w:hAnsiTheme="majorHAnsi"/>
      <w:b w:val="1"/>
      <w:bCs w:val="1"/>
      <w:caps w:val="1"/>
      <w:spacing w:val="4"/>
      <w:sz w:val="28"/>
      <w:szCs w:val="28"/>
    </w:rPr>
  </w:style>
  <w:style w:type="character" w:styleId="Heading3Char" w:customStyle="1">
    <w:name w:val="Heading 3 Char"/>
    <w:basedOn w:val="DefaultParagraphFont"/>
    <w:link w:val="Heading3"/>
    <w:uiPriority w:val="9"/>
    <w:semiHidden w:val="1"/>
    <w:rsid w:val="00501F02"/>
    <w:rPr>
      <w:rFonts w:asciiTheme="majorHAnsi" w:cstheme="majorBidi" w:eastAsiaTheme="majorEastAsia" w:hAnsiTheme="majorHAnsi"/>
      <w:spacing w:val="4"/>
      <w:sz w:val="24"/>
      <w:szCs w:val="24"/>
    </w:rPr>
  </w:style>
  <w:style w:type="character" w:styleId="Heading4Char" w:customStyle="1">
    <w:name w:val="Heading 4 Char"/>
    <w:basedOn w:val="DefaultParagraphFont"/>
    <w:link w:val="Heading4"/>
    <w:uiPriority w:val="9"/>
    <w:semiHidden w:val="1"/>
    <w:rsid w:val="00501F02"/>
    <w:rPr>
      <w:rFonts w:asciiTheme="majorHAnsi" w:cstheme="majorBidi" w:eastAsiaTheme="majorEastAsia" w:hAnsiTheme="majorHAnsi"/>
      <w:i w:val="1"/>
      <w:iCs w:val="1"/>
      <w:sz w:val="24"/>
      <w:szCs w:val="24"/>
    </w:rPr>
  </w:style>
  <w:style w:type="character" w:styleId="Heading5Char" w:customStyle="1">
    <w:name w:val="Heading 5 Char"/>
    <w:basedOn w:val="DefaultParagraphFont"/>
    <w:link w:val="Heading5"/>
    <w:uiPriority w:val="9"/>
    <w:semiHidden w:val="1"/>
    <w:rsid w:val="00501F02"/>
    <w:rPr>
      <w:rFonts w:asciiTheme="majorHAnsi" w:cstheme="majorBidi" w:eastAsiaTheme="majorEastAsia" w:hAnsiTheme="majorHAnsi"/>
      <w:b w:val="1"/>
      <w:bCs w:val="1"/>
    </w:rPr>
  </w:style>
  <w:style w:type="character" w:styleId="Heading6Char" w:customStyle="1">
    <w:name w:val="Heading 6 Char"/>
    <w:basedOn w:val="DefaultParagraphFont"/>
    <w:link w:val="Heading6"/>
    <w:uiPriority w:val="9"/>
    <w:semiHidden w:val="1"/>
    <w:rsid w:val="00501F02"/>
    <w:rPr>
      <w:rFonts w:asciiTheme="majorHAnsi" w:cstheme="majorBidi" w:eastAsiaTheme="majorEastAsia" w:hAnsiTheme="majorHAnsi"/>
      <w:b w:val="1"/>
      <w:bCs w:val="1"/>
      <w:i w:val="1"/>
      <w:iCs w:val="1"/>
    </w:rPr>
  </w:style>
  <w:style w:type="character" w:styleId="Heading7Char" w:customStyle="1">
    <w:name w:val="Heading 7 Char"/>
    <w:basedOn w:val="DefaultParagraphFont"/>
    <w:link w:val="Heading7"/>
    <w:uiPriority w:val="9"/>
    <w:semiHidden w:val="1"/>
    <w:rsid w:val="00501F02"/>
    <w:rPr>
      <w:i w:val="1"/>
      <w:iCs w:val="1"/>
    </w:rPr>
  </w:style>
  <w:style w:type="character" w:styleId="Heading8Char" w:customStyle="1">
    <w:name w:val="Heading 8 Char"/>
    <w:basedOn w:val="DefaultParagraphFont"/>
    <w:link w:val="Heading8"/>
    <w:uiPriority w:val="9"/>
    <w:semiHidden w:val="1"/>
    <w:rsid w:val="00501F02"/>
    <w:rPr>
      <w:b w:val="1"/>
      <w:bCs w:val="1"/>
    </w:rPr>
  </w:style>
  <w:style w:type="character" w:styleId="Heading9Char" w:customStyle="1">
    <w:name w:val="Heading 9 Char"/>
    <w:basedOn w:val="DefaultParagraphFont"/>
    <w:link w:val="Heading9"/>
    <w:uiPriority w:val="9"/>
    <w:semiHidden w:val="1"/>
    <w:rsid w:val="00501F02"/>
    <w:rPr>
      <w:i w:val="1"/>
      <w:iCs w:val="1"/>
    </w:rPr>
  </w:style>
  <w:style w:type="paragraph" w:styleId="Caption">
    <w:name w:val="caption"/>
    <w:basedOn w:val="Normal"/>
    <w:next w:val="Normal"/>
    <w:uiPriority w:val="35"/>
    <w:semiHidden w:val="1"/>
    <w:unhideWhenUsed w:val="1"/>
    <w:qFormat w:val="1"/>
    <w:rsid w:val="00501F02"/>
    <w:rPr>
      <w:b w:val="1"/>
      <w:bCs w:val="1"/>
      <w:sz w:val="18"/>
      <w:szCs w:val="18"/>
    </w:rPr>
  </w:style>
  <w:style w:type="paragraph" w:styleId="Subtitle">
    <w:name w:val="Subtitle"/>
    <w:basedOn w:val="Normal"/>
    <w:next w:val="Normal"/>
    <w:link w:val="SubtitleChar"/>
    <w:uiPriority w:val="11"/>
    <w:qFormat w:val="1"/>
    <w:rsid w:val="00501F02"/>
    <w:pPr>
      <w:numPr>
        <w:ilvl w:val="1"/>
      </w:numPr>
      <w:spacing w:after="240"/>
      <w:jc w:val="center"/>
    </w:pPr>
    <w:rPr>
      <w:rFonts w:asciiTheme="majorHAnsi" w:cstheme="majorBidi" w:eastAsiaTheme="majorEastAsia" w:hAnsiTheme="majorHAnsi"/>
      <w:sz w:val="24"/>
      <w:szCs w:val="24"/>
    </w:rPr>
  </w:style>
  <w:style w:type="character" w:styleId="SubtitleChar" w:customStyle="1">
    <w:name w:val="Subtitle Char"/>
    <w:basedOn w:val="DefaultParagraphFont"/>
    <w:link w:val="Subtitle"/>
    <w:uiPriority w:val="11"/>
    <w:rsid w:val="00501F02"/>
    <w:rPr>
      <w:rFonts w:asciiTheme="majorHAnsi" w:cstheme="majorBidi" w:eastAsiaTheme="majorEastAsia" w:hAnsiTheme="majorHAnsi"/>
      <w:sz w:val="24"/>
      <w:szCs w:val="24"/>
    </w:rPr>
  </w:style>
  <w:style w:type="character" w:styleId="Strong">
    <w:name w:val="Strong"/>
    <w:basedOn w:val="DefaultParagraphFont"/>
    <w:uiPriority w:val="22"/>
    <w:qFormat w:val="1"/>
    <w:rsid w:val="00501F02"/>
    <w:rPr>
      <w:b w:val="1"/>
      <w:bCs w:val="1"/>
      <w:color w:val="auto"/>
    </w:rPr>
  </w:style>
  <w:style w:type="paragraph" w:styleId="NoSpacing">
    <w:name w:val="No Spacing"/>
    <w:uiPriority w:val="1"/>
    <w:qFormat w:val="1"/>
    <w:rsid w:val="00501F02"/>
    <w:pPr>
      <w:spacing w:after="0" w:line="240" w:lineRule="auto"/>
    </w:pPr>
  </w:style>
  <w:style w:type="paragraph" w:styleId="Quote">
    <w:name w:val="Quote"/>
    <w:basedOn w:val="Normal"/>
    <w:next w:val="Normal"/>
    <w:link w:val="QuoteChar"/>
    <w:uiPriority w:val="29"/>
    <w:qFormat w:val="1"/>
    <w:rsid w:val="00501F02"/>
    <w:pPr>
      <w:spacing w:before="200" w:line="264" w:lineRule="auto"/>
      <w:ind w:left="864" w:right="864"/>
      <w:jc w:val="center"/>
    </w:pPr>
    <w:rPr>
      <w:rFonts w:asciiTheme="majorHAnsi" w:cstheme="majorBidi" w:eastAsiaTheme="majorEastAsia" w:hAnsiTheme="majorHAnsi"/>
      <w:i w:val="1"/>
      <w:iCs w:val="1"/>
      <w:sz w:val="24"/>
      <w:szCs w:val="24"/>
    </w:rPr>
  </w:style>
  <w:style w:type="character" w:styleId="QuoteChar" w:customStyle="1">
    <w:name w:val="Quote Char"/>
    <w:basedOn w:val="DefaultParagraphFont"/>
    <w:link w:val="Quote"/>
    <w:uiPriority w:val="29"/>
    <w:rsid w:val="00501F02"/>
    <w:rPr>
      <w:rFonts w:asciiTheme="majorHAnsi" w:cstheme="majorBidi" w:eastAsiaTheme="majorEastAsia" w:hAnsiTheme="majorHAnsi"/>
      <w:i w:val="1"/>
      <w:iCs w:val="1"/>
      <w:sz w:val="24"/>
      <w:szCs w:val="24"/>
    </w:rPr>
  </w:style>
  <w:style w:type="paragraph" w:styleId="IntenseQuote">
    <w:name w:val="Intense Quote"/>
    <w:basedOn w:val="Normal"/>
    <w:next w:val="Normal"/>
    <w:link w:val="IntenseQuoteChar"/>
    <w:uiPriority w:val="30"/>
    <w:qFormat w:val="1"/>
    <w:rsid w:val="00501F02"/>
    <w:pPr>
      <w:spacing w:after="240" w:before="100" w:beforeAutospacing="1"/>
      <w:ind w:left="936" w:right="936"/>
      <w:jc w:val="center"/>
    </w:pPr>
    <w:rPr>
      <w:rFonts w:asciiTheme="majorHAnsi" w:cstheme="majorBidi" w:eastAsiaTheme="majorEastAsia" w:hAnsiTheme="majorHAnsi"/>
      <w:sz w:val="26"/>
      <w:szCs w:val="26"/>
    </w:rPr>
  </w:style>
  <w:style w:type="character" w:styleId="IntenseQuoteChar" w:customStyle="1">
    <w:name w:val="Intense Quote Char"/>
    <w:basedOn w:val="DefaultParagraphFont"/>
    <w:link w:val="IntenseQuote"/>
    <w:uiPriority w:val="30"/>
    <w:rsid w:val="00501F02"/>
    <w:rPr>
      <w:rFonts w:asciiTheme="majorHAnsi" w:cstheme="majorBidi" w:eastAsiaTheme="majorEastAsia" w:hAnsiTheme="majorHAnsi"/>
      <w:sz w:val="26"/>
      <w:szCs w:val="26"/>
    </w:rPr>
  </w:style>
  <w:style w:type="character" w:styleId="SubtleEmphasis">
    <w:name w:val="Subtle Emphasis"/>
    <w:basedOn w:val="DefaultParagraphFont"/>
    <w:uiPriority w:val="19"/>
    <w:qFormat w:val="1"/>
    <w:rsid w:val="00501F02"/>
    <w:rPr>
      <w:i w:val="1"/>
      <w:iCs w:val="1"/>
      <w:color w:val="auto"/>
    </w:rPr>
  </w:style>
  <w:style w:type="character" w:styleId="IntenseEmphasis">
    <w:name w:val="Intense Emphasis"/>
    <w:basedOn w:val="DefaultParagraphFont"/>
    <w:uiPriority w:val="21"/>
    <w:qFormat w:val="1"/>
    <w:rsid w:val="00501F02"/>
    <w:rPr>
      <w:b w:val="1"/>
      <w:bCs w:val="1"/>
      <w:i w:val="1"/>
      <w:iCs w:val="1"/>
      <w:color w:val="auto"/>
    </w:rPr>
  </w:style>
  <w:style w:type="character" w:styleId="SubtleReference">
    <w:name w:val="Subtle Reference"/>
    <w:basedOn w:val="DefaultParagraphFont"/>
    <w:uiPriority w:val="31"/>
    <w:qFormat w:val="1"/>
    <w:rsid w:val="00501F02"/>
    <w:rPr>
      <w:smallCaps w:val="1"/>
      <w:color w:val="auto"/>
      <w:u w:color="7f7f7f" w:themeColor="text1" w:themeTint="000080" w:val="single"/>
    </w:rPr>
  </w:style>
  <w:style w:type="character" w:styleId="IntenseReference">
    <w:name w:val="Intense Reference"/>
    <w:basedOn w:val="DefaultParagraphFont"/>
    <w:uiPriority w:val="32"/>
    <w:qFormat w:val="1"/>
    <w:rsid w:val="00501F02"/>
    <w:rPr>
      <w:b w:val="1"/>
      <w:bCs w:val="1"/>
      <w:smallCaps w:val="1"/>
      <w:color w:val="auto"/>
      <w:u w:val="single"/>
    </w:rPr>
  </w:style>
  <w:style w:type="character" w:styleId="BookTitle">
    <w:name w:val="Book Title"/>
    <w:basedOn w:val="DefaultParagraphFont"/>
    <w:uiPriority w:val="33"/>
    <w:qFormat w:val="1"/>
    <w:rsid w:val="00501F02"/>
    <w:rPr>
      <w:b w:val="1"/>
      <w:bCs w:val="1"/>
      <w:smallCaps w:val="1"/>
      <w:color w:val="auto"/>
    </w:rPr>
  </w:style>
  <w:style w:type="paragraph" w:styleId="TOCHeading">
    <w:name w:val="TOC Heading"/>
    <w:basedOn w:val="Heading1"/>
    <w:next w:val="Normal"/>
    <w:uiPriority w:val="39"/>
    <w:semiHidden w:val="1"/>
    <w:unhideWhenUsed w:val="1"/>
    <w:qFormat w:val="1"/>
    <w:rsid w:val="00501F02"/>
    <w:pPr>
      <w:outlineLvl w:val="9"/>
    </w:pPr>
  </w:style>
  <w:style w:type="paragraph" w:styleId="Header">
    <w:name w:val="header"/>
    <w:basedOn w:val="Normal"/>
    <w:link w:val="HeaderChar"/>
    <w:uiPriority w:val="99"/>
    <w:unhideWhenUsed w:val="1"/>
    <w:rsid w:val="00501F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1F02"/>
  </w:style>
  <w:style w:type="paragraph" w:styleId="Footer">
    <w:name w:val="footer"/>
    <w:basedOn w:val="Normal"/>
    <w:link w:val="FooterChar"/>
    <w:uiPriority w:val="99"/>
    <w:unhideWhenUsed w:val="1"/>
    <w:rsid w:val="00501F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01F02"/>
  </w:style>
  <w:style w:type="paragraph" w:styleId="Subtitle">
    <w:name w:val="Subtitle"/>
    <w:basedOn w:val="Normal"/>
    <w:next w:val="Normal"/>
    <w:pPr>
      <w:spacing w:after="240" w:lineRule="auto"/>
      <w:jc w:val="center"/>
    </w:pPr>
    <w:rPr>
      <w:rFonts w:ascii="Calibri" w:cs="Calibri" w:eastAsia="Calibri" w:hAnsi="Calibri"/>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kyYHut4VZNWiKV3JsHN8eO34Q==">CgMxLjA4AHIhMWU4anFCck1DZ1N3MEpvRnplbEVHYTM3THNtMmY5ZXU3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2025-05-06T22:47:00Z</dcterms:created>
  <dc:creator>Aponte, Luis A</dc:creator>
</cp:coreProperties>
</file>